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2B0578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6C7AF1E0" w:rsidR="002B0578" w:rsidRDefault="00000000">
      <w:pPr>
        <w:spacing w:line="3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8F77ED" w:rsidRPr="008F77ED">
        <w:rPr>
          <w:rFonts w:ascii="Arial" w:hAnsi="Arial" w:cs="Arial" w:hint="eastAsia"/>
          <w:b/>
          <w:color w:val="000000"/>
          <w:sz w:val="24"/>
          <w:szCs w:val="24"/>
        </w:rPr>
        <w:t>电梯驱动主机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61099DB7" w14:textId="77777777" w:rsidR="008F77ED" w:rsidRPr="008F77ED" w:rsidRDefault="008F77ED" w:rsidP="008F77ED">
      <w:pPr>
        <w:spacing w:beforeLines="50" w:before="156" w:afterLines="50" w:after="156" w:line="400" w:lineRule="exact"/>
        <w:jc w:val="center"/>
        <w:rPr>
          <w:rFonts w:ascii="Arial" w:hAnsi="Arial" w:cs="Arial"/>
          <w:color w:val="000000"/>
          <w:sz w:val="24"/>
          <w:szCs w:val="24"/>
        </w:rPr>
      </w:pPr>
      <w:r w:rsidRPr="008F77ED">
        <w:rPr>
          <w:rFonts w:ascii="Arial" w:hAnsi="Arial" w:cs="Arial" w:hint="eastAsia"/>
          <w:b/>
          <w:color w:val="000000"/>
          <w:sz w:val="32"/>
          <w:szCs w:val="32"/>
        </w:rPr>
        <w:t>电梯驱动主机适用参数范围和配置表（草稿）</w:t>
      </w:r>
    </w:p>
    <w:tbl>
      <w:tblPr>
        <w:tblW w:w="90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411"/>
        <w:gridCol w:w="1901"/>
        <w:gridCol w:w="2536"/>
        <w:gridCol w:w="2227"/>
      </w:tblGrid>
      <w:tr w:rsidR="008F77ED" w:rsidRPr="008F77ED" w14:paraId="3C963446" w14:textId="77777777" w:rsidTr="008F77ED">
        <w:trPr>
          <w:cantSplit/>
          <w:trHeight w:val="454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638D" w14:textId="77777777" w:rsidR="008F77ED" w:rsidRPr="008F77ED" w:rsidRDefault="008F77ED" w:rsidP="008F77E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bookmarkStart w:id="0" w:name="_Hlk96271977"/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电动机额定功率</w:t>
            </w:r>
          </w:p>
        </w:tc>
        <w:tc>
          <w:tcPr>
            <w:tcW w:w="1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EB8B" w14:textId="77777777" w:rsidR="008F77ED" w:rsidRPr="008F77ED" w:rsidRDefault="008F77ED" w:rsidP="008F77ED">
            <w:pPr>
              <w:adjustRightInd w:val="0"/>
              <w:snapToGrid w:val="0"/>
              <w:spacing w:line="300" w:lineRule="exact"/>
              <w:jc w:val="left"/>
              <w:rPr>
                <w:rFonts w:eastAsia="方正书宋简体"/>
                <w:sz w:val="24"/>
                <w:szCs w:val="24"/>
              </w:rPr>
            </w:pPr>
            <w:r w:rsidRPr="008F77ED">
              <w:rPr>
                <w:rFonts w:eastAsia="方正书宋简体"/>
                <w:sz w:val="24"/>
                <w:szCs w:val="24"/>
              </w:rPr>
              <w:t xml:space="preserve">       </w:t>
            </w:r>
            <w:r w:rsidRPr="008F77ED">
              <w:rPr>
                <w:rFonts w:ascii="Arial" w:hAnsi="Arial" w:cs="Arial"/>
                <w:bCs/>
                <w:sz w:val="24"/>
                <w:szCs w:val="24"/>
              </w:rPr>
              <w:t xml:space="preserve">  kW</w:t>
            </w:r>
          </w:p>
        </w:tc>
        <w:tc>
          <w:tcPr>
            <w:tcW w:w="25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80CBD" w14:textId="77777777" w:rsidR="008F77ED" w:rsidRPr="008F77ED" w:rsidRDefault="008F77ED" w:rsidP="008F77E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驱动主机额定速度</w:t>
            </w:r>
          </w:p>
        </w:tc>
        <w:tc>
          <w:tcPr>
            <w:tcW w:w="22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FD6EF3" w14:textId="77777777" w:rsidR="008F77ED" w:rsidRPr="008F77ED" w:rsidRDefault="008F77ED" w:rsidP="008F77ED">
            <w:pPr>
              <w:adjustRightInd w:val="0"/>
              <w:snapToGrid w:val="0"/>
              <w:spacing w:line="300" w:lineRule="exact"/>
              <w:jc w:val="left"/>
              <w:rPr>
                <w:rFonts w:eastAsia="方正书宋简体"/>
                <w:sz w:val="24"/>
                <w:szCs w:val="24"/>
              </w:rPr>
            </w:pPr>
            <w:r w:rsidRPr="008F77ED">
              <w:rPr>
                <w:rFonts w:ascii="宋体" w:hAnsi="宋体" w:hint="eastAsia"/>
                <w:szCs w:val="21"/>
              </w:rPr>
              <w:t xml:space="preserve">         </w:t>
            </w:r>
            <w:r w:rsidRPr="008F77ED">
              <w:rPr>
                <w:rFonts w:ascii="Arial" w:hAnsi="Arial" w:cs="Arial"/>
                <w:bCs/>
                <w:sz w:val="24"/>
                <w:szCs w:val="24"/>
              </w:rPr>
              <w:t xml:space="preserve">   m/s</w:t>
            </w:r>
          </w:p>
        </w:tc>
      </w:tr>
      <w:tr w:rsidR="008F77ED" w:rsidRPr="008F77ED" w14:paraId="2FFD5E5F" w14:textId="77777777" w:rsidTr="00A544AD">
        <w:trPr>
          <w:cantSplit/>
          <w:trHeight w:val="454"/>
          <w:jc w:val="center"/>
        </w:trPr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2CA8" w14:textId="77777777" w:rsidR="008F77ED" w:rsidRPr="008F77ED" w:rsidRDefault="008F77ED" w:rsidP="008F77E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驱动方式</w:t>
            </w: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9E10F5" w14:textId="1749F83E" w:rsidR="008F77ED" w:rsidRPr="008F77ED" w:rsidRDefault="008F77ED" w:rsidP="008F77ED">
            <w:pPr>
              <w:adjustRightInd w:val="0"/>
              <w:snapToGrid w:val="0"/>
              <w:jc w:val="left"/>
              <w:rPr>
                <w:rFonts w:eastAsia="方正书宋简体"/>
                <w:sz w:val="24"/>
                <w:szCs w:val="24"/>
              </w:rPr>
            </w:pPr>
          </w:p>
        </w:tc>
      </w:tr>
      <w:tr w:rsidR="008F77ED" w:rsidRPr="008F77ED" w14:paraId="3EFA8921" w14:textId="77777777" w:rsidTr="00A544AD">
        <w:trPr>
          <w:cantSplit/>
          <w:trHeight w:val="454"/>
          <w:jc w:val="center"/>
        </w:trPr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A3469" w14:textId="77777777" w:rsidR="008F77ED" w:rsidRPr="008F77ED" w:rsidRDefault="008F77ED" w:rsidP="008F77E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整体结构型式</w:t>
            </w: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596813" w14:textId="0BC52D88" w:rsidR="008F77ED" w:rsidRPr="008F77ED" w:rsidRDefault="008F77ED" w:rsidP="008F77ED">
            <w:pPr>
              <w:adjustRightInd w:val="0"/>
              <w:snapToGrid w:val="0"/>
              <w:jc w:val="left"/>
              <w:rPr>
                <w:rFonts w:eastAsia="方正书宋简体"/>
                <w:sz w:val="24"/>
                <w:szCs w:val="24"/>
              </w:rPr>
            </w:pPr>
          </w:p>
        </w:tc>
      </w:tr>
      <w:tr w:rsidR="008F77ED" w:rsidRPr="008F77ED" w14:paraId="52498275" w14:textId="77777777" w:rsidTr="00A544AD">
        <w:trPr>
          <w:cantSplit/>
          <w:trHeight w:val="454"/>
          <w:jc w:val="center"/>
        </w:trPr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83DE" w14:textId="77777777" w:rsidR="008F77ED" w:rsidRPr="008F77ED" w:rsidRDefault="008F77ED" w:rsidP="008F77E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制动器数量</w:t>
            </w:r>
          </w:p>
          <w:p w14:paraId="33AE9D10" w14:textId="77777777" w:rsidR="008F77ED" w:rsidRPr="008F77ED" w:rsidRDefault="008F77ED" w:rsidP="008F77E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结构型式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383E" w14:textId="26706711" w:rsidR="008F77ED" w:rsidRPr="008F77ED" w:rsidRDefault="008F77ED" w:rsidP="008F77ED">
            <w:pPr>
              <w:adjustRightInd w:val="0"/>
              <w:snapToGrid w:val="0"/>
              <w:spacing w:line="380" w:lineRule="exact"/>
              <w:jc w:val="left"/>
              <w:rPr>
                <w:rFonts w:eastAsia="方正书宋简体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7CA9" w14:textId="77777777" w:rsidR="008F77ED" w:rsidRPr="008F77ED" w:rsidRDefault="008F77ED" w:rsidP="008F77E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电动机结构型式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394CF1" w14:textId="37D10945" w:rsidR="008F77ED" w:rsidRPr="008F77ED" w:rsidRDefault="008F77ED" w:rsidP="008F77ED">
            <w:pPr>
              <w:adjustRightInd w:val="0"/>
              <w:snapToGrid w:val="0"/>
              <w:jc w:val="left"/>
              <w:rPr>
                <w:rFonts w:eastAsia="方正书宋简体"/>
                <w:sz w:val="24"/>
                <w:szCs w:val="24"/>
              </w:rPr>
            </w:pPr>
          </w:p>
        </w:tc>
      </w:tr>
      <w:tr w:rsidR="008F77ED" w:rsidRPr="008F77ED" w14:paraId="3B67C7BA" w14:textId="77777777" w:rsidTr="00A544AD">
        <w:trPr>
          <w:cantSplit/>
          <w:trHeight w:val="454"/>
          <w:jc w:val="center"/>
        </w:trPr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923A" w14:textId="77777777" w:rsidR="008F77ED" w:rsidRPr="008F77ED" w:rsidRDefault="008F77ED" w:rsidP="008F77E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制动器作用部位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9F19" w14:textId="412EB48B" w:rsidR="008F77ED" w:rsidRPr="008F77ED" w:rsidRDefault="008F77ED" w:rsidP="008F77ED">
            <w:pPr>
              <w:adjustRightInd w:val="0"/>
              <w:snapToGrid w:val="0"/>
              <w:spacing w:line="380" w:lineRule="exact"/>
              <w:jc w:val="left"/>
              <w:rPr>
                <w:rFonts w:eastAsia="方正书宋简体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6EBB" w14:textId="77777777" w:rsidR="008F77ED" w:rsidRPr="008F77ED" w:rsidRDefault="008F77ED" w:rsidP="008F77E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减速装置型式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34BDF3" w14:textId="695D6E8F" w:rsidR="008F77ED" w:rsidRPr="008F77ED" w:rsidRDefault="008F77ED" w:rsidP="008F77ED">
            <w:pPr>
              <w:adjustRightInd w:val="0"/>
              <w:snapToGrid w:val="0"/>
              <w:jc w:val="left"/>
              <w:rPr>
                <w:rFonts w:eastAsia="方正书宋简体"/>
                <w:sz w:val="24"/>
                <w:szCs w:val="24"/>
              </w:rPr>
            </w:pPr>
          </w:p>
        </w:tc>
      </w:tr>
      <w:tr w:rsidR="008F77ED" w:rsidRPr="008F77ED" w14:paraId="07D02911" w14:textId="77777777" w:rsidTr="008F77ED">
        <w:trPr>
          <w:cantSplit/>
          <w:trHeight w:val="454"/>
          <w:jc w:val="center"/>
        </w:trPr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0A1B" w14:textId="77777777" w:rsidR="008F77ED" w:rsidRPr="008F77ED" w:rsidRDefault="008F77ED" w:rsidP="008F77E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传动副接触面</w:t>
            </w:r>
          </w:p>
          <w:p w14:paraId="409E77FD" w14:textId="77777777" w:rsidR="008F77ED" w:rsidRPr="008F77ED" w:rsidRDefault="008F77ED" w:rsidP="008F77E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材料牌号</w:t>
            </w: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DF802" w14:textId="406763A1" w:rsidR="008F77ED" w:rsidRPr="008F77ED" w:rsidRDefault="008F77ED" w:rsidP="008F77ED">
            <w:pPr>
              <w:spacing w:line="38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8F77ED" w:rsidRPr="008F77ED" w14:paraId="1C41315F" w14:textId="77777777" w:rsidTr="00A544AD">
        <w:trPr>
          <w:cantSplit/>
          <w:trHeight w:val="454"/>
          <w:jc w:val="center"/>
        </w:trPr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1777" w14:textId="77777777" w:rsidR="008F77ED" w:rsidRPr="008F77ED" w:rsidRDefault="008F77ED" w:rsidP="008F77E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减速装置</w:t>
            </w:r>
          </w:p>
          <w:p w14:paraId="18C5031B" w14:textId="77777777" w:rsidR="008F77ED" w:rsidRPr="008F77ED" w:rsidRDefault="008F77ED" w:rsidP="008F77E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中心（锥）距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D23D" w14:textId="5965DEBE" w:rsidR="008F77ED" w:rsidRPr="008F77ED" w:rsidRDefault="008F77ED" w:rsidP="008F77ED">
            <w:pPr>
              <w:adjustRightInd w:val="0"/>
              <w:snapToGrid w:val="0"/>
              <w:spacing w:line="30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472E" w14:textId="77777777" w:rsidR="008F77ED" w:rsidRPr="008F77ED" w:rsidRDefault="008F77ED" w:rsidP="008F77ED">
            <w:pPr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减速装置</w:t>
            </w:r>
          </w:p>
          <w:p w14:paraId="34015B18" w14:textId="77777777" w:rsidR="008F77ED" w:rsidRPr="008F77ED" w:rsidRDefault="008F77ED" w:rsidP="008F77ED">
            <w:pPr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轴交角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108814" w14:textId="341F1543" w:rsidR="008F77ED" w:rsidRPr="008F77ED" w:rsidRDefault="008F77ED" w:rsidP="008F77ED">
            <w:pPr>
              <w:adjustRightInd w:val="0"/>
              <w:snapToGrid w:val="0"/>
              <w:jc w:val="left"/>
              <w:rPr>
                <w:rFonts w:eastAsia="方正书宋简体"/>
                <w:color w:val="000000"/>
                <w:sz w:val="24"/>
                <w:szCs w:val="21"/>
              </w:rPr>
            </w:pPr>
          </w:p>
        </w:tc>
      </w:tr>
      <w:tr w:rsidR="008F77ED" w:rsidRPr="008F77ED" w14:paraId="16F7CE8D" w14:textId="77777777" w:rsidTr="008F77ED">
        <w:trPr>
          <w:cantSplit/>
          <w:trHeight w:val="454"/>
          <w:jc w:val="center"/>
        </w:trPr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D5A4" w14:textId="77777777" w:rsidR="008F77ED" w:rsidRPr="008F77ED" w:rsidRDefault="008F77ED" w:rsidP="008F77E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输出轴中心线高度</w:t>
            </w: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83BD08" w14:textId="277F76F2" w:rsidR="008F77ED" w:rsidRPr="008F77ED" w:rsidRDefault="008F77ED" w:rsidP="008F77ED">
            <w:pPr>
              <w:adjustRightInd w:val="0"/>
              <w:snapToGrid w:val="0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8F77ED" w:rsidRPr="008F77ED" w14:paraId="2D31FCDD" w14:textId="77777777" w:rsidTr="00A544AD">
        <w:trPr>
          <w:cantSplit/>
          <w:trHeight w:val="454"/>
          <w:jc w:val="center"/>
        </w:trPr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A741" w14:textId="77777777" w:rsidR="008F77ED" w:rsidRPr="008F77ED" w:rsidRDefault="008F77ED" w:rsidP="008F77E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电动机防爆型式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2CA6" w14:textId="6002DFF4" w:rsidR="008F77ED" w:rsidRPr="008F77ED" w:rsidRDefault="008F77ED" w:rsidP="008F77ED">
            <w:pPr>
              <w:adjustRightInd w:val="0"/>
              <w:snapToGrid w:val="0"/>
              <w:spacing w:line="380" w:lineRule="exact"/>
              <w:jc w:val="left"/>
              <w:rPr>
                <w:rFonts w:eastAsia="方正书宋简体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B372" w14:textId="77777777" w:rsidR="008F77ED" w:rsidRPr="008F77ED" w:rsidRDefault="008F77ED" w:rsidP="008F77E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电动机防爆等级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05FFC6" w14:textId="77777777" w:rsidR="008F77ED" w:rsidRPr="008F77ED" w:rsidRDefault="008F77ED" w:rsidP="008F77ED">
            <w:pPr>
              <w:adjustRightInd w:val="0"/>
              <w:snapToGrid w:val="0"/>
              <w:jc w:val="center"/>
              <w:rPr>
                <w:rFonts w:eastAsia="方正书宋简体"/>
                <w:sz w:val="24"/>
                <w:szCs w:val="24"/>
              </w:rPr>
            </w:pPr>
          </w:p>
        </w:tc>
      </w:tr>
      <w:tr w:rsidR="008F77ED" w:rsidRPr="008F77ED" w14:paraId="79D3A219" w14:textId="77777777" w:rsidTr="00A544AD">
        <w:trPr>
          <w:cantSplit/>
          <w:trHeight w:val="454"/>
          <w:jc w:val="center"/>
        </w:trPr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E6B05" w14:textId="77777777" w:rsidR="008F77ED" w:rsidRPr="008F77ED" w:rsidRDefault="008F77ED" w:rsidP="008F77E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制动器防爆型式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9C9F" w14:textId="69567CC3" w:rsidR="008F77ED" w:rsidRPr="008F77ED" w:rsidRDefault="008F77ED" w:rsidP="008F77ED">
            <w:pPr>
              <w:adjustRightInd w:val="0"/>
              <w:snapToGrid w:val="0"/>
              <w:spacing w:line="380" w:lineRule="exact"/>
              <w:jc w:val="left"/>
              <w:rPr>
                <w:rFonts w:eastAsia="方正书宋简体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58B4" w14:textId="77777777" w:rsidR="008F77ED" w:rsidRPr="008F77ED" w:rsidRDefault="008F77ED" w:rsidP="008F77E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制动器防爆等级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A4BC2A" w14:textId="77777777" w:rsidR="008F77ED" w:rsidRPr="008F77ED" w:rsidRDefault="008F77ED" w:rsidP="008F77ED">
            <w:pPr>
              <w:adjustRightInd w:val="0"/>
              <w:snapToGrid w:val="0"/>
              <w:jc w:val="center"/>
              <w:rPr>
                <w:rFonts w:eastAsia="方正书宋简体"/>
                <w:sz w:val="24"/>
                <w:szCs w:val="24"/>
              </w:rPr>
            </w:pPr>
          </w:p>
        </w:tc>
      </w:tr>
      <w:tr w:rsidR="008F77ED" w:rsidRPr="008F77ED" w14:paraId="4F9A7A01" w14:textId="77777777" w:rsidTr="00A544AD">
        <w:trPr>
          <w:cantSplit/>
          <w:trHeight w:val="454"/>
          <w:jc w:val="center"/>
        </w:trPr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8940" w14:textId="77777777" w:rsidR="008F77ED" w:rsidRPr="008F77ED" w:rsidRDefault="008F77ED" w:rsidP="008F77E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曳引轮曳引面形状</w:t>
            </w:r>
          </w:p>
          <w:p w14:paraId="2DE432F2" w14:textId="77777777" w:rsidR="008F77ED" w:rsidRPr="008F77ED" w:rsidRDefault="008F77ED" w:rsidP="008F77E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宋体" w:hAnsi="宋体" w:cs="Arial" w:hint="eastAsia"/>
                <w:bCs/>
                <w:sz w:val="24"/>
                <w:szCs w:val="24"/>
              </w:rPr>
              <w:t>(</w:t>
            </w: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适用于包覆带</w:t>
            </w:r>
            <w:r w:rsidRPr="008F77ED">
              <w:rPr>
                <w:rFonts w:ascii="宋体" w:hAnsi="宋体" w:cs="Arial" w:hint="eastAsia"/>
                <w:bCs/>
                <w:sz w:val="24"/>
                <w:szCs w:val="24"/>
              </w:rPr>
              <w:t>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2776" w14:textId="35FD3EF9" w:rsidR="008F77ED" w:rsidRPr="008F77ED" w:rsidRDefault="008F77ED" w:rsidP="008F77ED">
            <w:pPr>
              <w:adjustRightInd w:val="0"/>
              <w:snapToGrid w:val="0"/>
              <w:spacing w:line="380" w:lineRule="exact"/>
              <w:jc w:val="left"/>
              <w:rPr>
                <w:rFonts w:eastAsia="方正书宋简体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A087" w14:textId="77777777" w:rsidR="008F77ED" w:rsidRPr="008F77ED" w:rsidRDefault="008F77ED" w:rsidP="008F77E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曳引轮曳引面涂</w:t>
            </w:r>
          </w:p>
          <w:p w14:paraId="24541989" w14:textId="77777777" w:rsidR="008F77ED" w:rsidRPr="008F77ED" w:rsidRDefault="008F77ED" w:rsidP="008F77E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（镀）层材质</w:t>
            </w:r>
          </w:p>
          <w:p w14:paraId="496462FA" w14:textId="77777777" w:rsidR="008F77ED" w:rsidRPr="008F77ED" w:rsidRDefault="008F77ED" w:rsidP="008F77E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宋体" w:hAnsi="宋体" w:cs="Arial" w:hint="eastAsia"/>
                <w:bCs/>
                <w:sz w:val="24"/>
                <w:szCs w:val="24"/>
              </w:rPr>
              <w:t>(</w:t>
            </w: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适用于包覆带</w:t>
            </w:r>
            <w:r w:rsidRPr="008F77ED">
              <w:rPr>
                <w:rFonts w:ascii="宋体" w:hAnsi="宋体" w:cs="Arial" w:hint="eastAsia"/>
                <w:bCs/>
                <w:sz w:val="24"/>
                <w:szCs w:val="24"/>
              </w:rPr>
              <w:t>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35F23B" w14:textId="4F65B325" w:rsidR="008F77ED" w:rsidRPr="008F77ED" w:rsidRDefault="008F77ED" w:rsidP="008F77ED">
            <w:pPr>
              <w:adjustRightInd w:val="0"/>
              <w:snapToGrid w:val="0"/>
              <w:jc w:val="left"/>
              <w:rPr>
                <w:rFonts w:eastAsia="方正书宋简体"/>
                <w:sz w:val="24"/>
                <w:szCs w:val="24"/>
              </w:rPr>
            </w:pPr>
          </w:p>
        </w:tc>
      </w:tr>
      <w:tr w:rsidR="008F77ED" w:rsidRPr="008F77ED" w14:paraId="37D7DA04" w14:textId="77777777" w:rsidTr="008F77ED">
        <w:trPr>
          <w:cantSplit/>
          <w:trHeight w:val="454"/>
          <w:jc w:val="center"/>
        </w:trPr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5785" w14:textId="77777777" w:rsidR="008F77ED" w:rsidRPr="008F77ED" w:rsidRDefault="008F77ED" w:rsidP="008F77ED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固定底面与水平面</w:t>
            </w:r>
            <w:r w:rsidRPr="008F77E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8F77ED">
              <w:rPr>
                <w:rFonts w:ascii="Arial" w:hAnsi="Arial" w:cs="Arial" w:hint="eastAsia"/>
                <w:bCs/>
                <w:sz w:val="24"/>
                <w:szCs w:val="24"/>
              </w:rPr>
              <w:t>最小夹角</w:t>
            </w: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F57D61" w14:textId="0B96605F" w:rsidR="008F77ED" w:rsidRPr="008F77ED" w:rsidRDefault="008F77ED" w:rsidP="008F77ED">
            <w:pPr>
              <w:spacing w:line="380" w:lineRule="exact"/>
              <w:jc w:val="left"/>
              <w:rPr>
                <w:rFonts w:eastAsia="方正书宋简体"/>
                <w:sz w:val="24"/>
                <w:szCs w:val="24"/>
              </w:rPr>
            </w:pPr>
          </w:p>
        </w:tc>
      </w:tr>
      <w:tr w:rsidR="008F77ED" w:rsidRPr="008F77ED" w14:paraId="46065C1C" w14:textId="77777777" w:rsidTr="008F77ED">
        <w:trPr>
          <w:cantSplit/>
          <w:trHeight w:val="454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394F5" w14:textId="77777777" w:rsidR="008F77ED" w:rsidRPr="008F77ED" w:rsidRDefault="008F77ED" w:rsidP="008F77ED">
            <w:pPr>
              <w:spacing w:line="380" w:lineRule="exact"/>
              <w:ind w:left="480" w:hangingChars="200" w:hanging="480"/>
              <w:jc w:val="left"/>
              <w:rPr>
                <w:rFonts w:eastAsia="方正书宋简体"/>
                <w:sz w:val="24"/>
                <w:szCs w:val="24"/>
              </w:rPr>
            </w:pPr>
            <w:r w:rsidRPr="008F77ED">
              <w:rPr>
                <w:rFonts w:ascii="楷体" w:eastAsia="楷体" w:hAnsi="楷体" w:cs="Arial" w:hint="eastAsia"/>
                <w:sz w:val="24"/>
                <w:szCs w:val="24"/>
              </w:rPr>
              <w:t>注：电梯驱动主机额定速度</w:t>
            </w:r>
            <w:r w:rsidRPr="008F77ED">
              <w:rPr>
                <w:rFonts w:ascii="楷体" w:eastAsia="楷体" w:hAnsi="楷体" w:cs="Arial" w:hint="eastAsia"/>
                <w:i/>
                <w:sz w:val="24"/>
                <w:szCs w:val="24"/>
              </w:rPr>
              <w:t>v</w:t>
            </w:r>
            <w:r w:rsidRPr="008F77ED">
              <w:rPr>
                <w:rFonts w:ascii="楷体" w:eastAsia="楷体" w:hAnsi="楷体" w:cs="Arial" w:hint="eastAsia"/>
                <w:sz w:val="24"/>
                <w:szCs w:val="24"/>
                <w:vertAlign w:val="subscript"/>
              </w:rPr>
              <w:t>主机</w:t>
            </w:r>
            <w:r w:rsidRPr="008F77ED">
              <w:rPr>
                <w:rFonts w:ascii="楷体" w:eastAsia="楷体" w:hAnsi="楷体" w:cs="Arial" w:hint="eastAsia"/>
                <w:sz w:val="24"/>
                <w:szCs w:val="24"/>
              </w:rPr>
              <w:t>为驱动主机曳引轮线速度，与电梯额定速度</w:t>
            </w:r>
            <w:r w:rsidRPr="008F77ED">
              <w:rPr>
                <w:rFonts w:ascii="楷体" w:eastAsia="楷体" w:hAnsi="楷体" w:cs="Arial" w:hint="eastAsia"/>
                <w:i/>
                <w:sz w:val="24"/>
                <w:szCs w:val="24"/>
              </w:rPr>
              <w:t>v</w:t>
            </w:r>
            <w:r w:rsidRPr="008F77ED">
              <w:rPr>
                <w:rFonts w:ascii="楷体" w:eastAsia="楷体" w:hAnsi="楷体" w:cs="Arial" w:hint="eastAsia"/>
                <w:sz w:val="24"/>
                <w:szCs w:val="24"/>
                <w:vertAlign w:val="subscript"/>
              </w:rPr>
              <w:t>电梯</w:t>
            </w:r>
            <w:r w:rsidRPr="008F77ED">
              <w:rPr>
                <w:rFonts w:ascii="楷体" w:eastAsia="楷体" w:hAnsi="楷体" w:cs="Arial" w:hint="eastAsia"/>
                <w:sz w:val="24"/>
                <w:szCs w:val="24"/>
              </w:rPr>
              <w:t>和电梯悬挂比</w:t>
            </w:r>
            <w:proofErr w:type="spellStart"/>
            <w:r w:rsidRPr="008F77ED">
              <w:rPr>
                <w:rFonts w:ascii="楷体" w:eastAsia="楷体" w:hAnsi="楷体" w:cs="Arial" w:hint="eastAsia"/>
                <w:i/>
                <w:iCs/>
                <w:sz w:val="24"/>
                <w:szCs w:val="24"/>
              </w:rPr>
              <w:t>i</w:t>
            </w:r>
            <w:proofErr w:type="spellEnd"/>
            <w:r w:rsidRPr="008F77ED">
              <w:rPr>
                <w:rFonts w:ascii="楷体" w:eastAsia="楷体" w:hAnsi="楷体" w:cs="Arial" w:hint="eastAsia"/>
                <w:sz w:val="24"/>
                <w:szCs w:val="24"/>
              </w:rPr>
              <w:t>之间的关系是：</w:t>
            </w:r>
            <w:r w:rsidRPr="008F77ED">
              <w:rPr>
                <w:rFonts w:ascii="楷体" w:eastAsia="楷体" w:hAnsi="楷体" w:cs="Arial" w:hint="eastAsia"/>
                <w:i/>
                <w:sz w:val="24"/>
                <w:szCs w:val="24"/>
              </w:rPr>
              <w:t>v</w:t>
            </w:r>
            <w:r w:rsidRPr="008F77ED">
              <w:rPr>
                <w:rFonts w:ascii="楷体" w:eastAsia="楷体" w:hAnsi="楷体" w:cs="Arial" w:hint="eastAsia"/>
                <w:sz w:val="24"/>
                <w:szCs w:val="24"/>
                <w:vertAlign w:val="subscript"/>
              </w:rPr>
              <w:t>主机</w:t>
            </w:r>
            <w:r w:rsidRPr="008F77ED">
              <w:rPr>
                <w:rFonts w:ascii="楷体" w:eastAsia="楷体" w:hAnsi="楷体" w:cs="Arial" w:hint="eastAsia"/>
                <w:sz w:val="24"/>
                <w:szCs w:val="24"/>
              </w:rPr>
              <w:t>=</w:t>
            </w:r>
            <w:r w:rsidRPr="008F77ED">
              <w:rPr>
                <w:rFonts w:ascii="楷体" w:eastAsia="楷体" w:hAnsi="楷体" w:cs="Arial" w:hint="eastAsia"/>
                <w:i/>
                <w:sz w:val="24"/>
                <w:szCs w:val="24"/>
              </w:rPr>
              <w:t>v</w:t>
            </w:r>
            <w:r w:rsidRPr="008F77ED">
              <w:rPr>
                <w:rFonts w:ascii="楷体" w:eastAsia="楷体" w:hAnsi="楷体" w:cs="Arial" w:hint="eastAsia"/>
                <w:sz w:val="24"/>
                <w:szCs w:val="24"/>
                <w:vertAlign w:val="subscript"/>
              </w:rPr>
              <w:t>电梯</w:t>
            </w:r>
            <w:r w:rsidRPr="008F77ED">
              <w:rPr>
                <w:rFonts w:ascii="楷体" w:eastAsia="楷体" w:hAnsi="楷体" w:cs="Arial" w:hint="eastAsia"/>
                <w:sz w:val="24"/>
                <w:szCs w:val="24"/>
              </w:rPr>
              <w:t>×</w:t>
            </w:r>
            <w:proofErr w:type="spellStart"/>
            <w:r w:rsidRPr="008F77ED">
              <w:rPr>
                <w:rFonts w:ascii="楷体" w:eastAsia="楷体" w:hAnsi="楷体" w:cs="Arial" w:hint="eastAsia"/>
                <w:i/>
                <w:iCs/>
                <w:sz w:val="24"/>
                <w:szCs w:val="24"/>
              </w:rPr>
              <w:t>i</w:t>
            </w:r>
            <w:proofErr w:type="spellEnd"/>
            <w:r w:rsidRPr="008F77ED">
              <w:rPr>
                <w:rFonts w:ascii="Arial" w:hAnsi="Arial" w:cs="Arial" w:hint="eastAsia"/>
                <w:sz w:val="24"/>
                <w:szCs w:val="24"/>
              </w:rPr>
              <w:t>。</w:t>
            </w:r>
          </w:p>
        </w:tc>
        <w:bookmarkEnd w:id="0"/>
      </w:tr>
    </w:tbl>
    <w:p w14:paraId="58211745" w14:textId="77777777" w:rsidR="002B0578" w:rsidRPr="008F77ED" w:rsidRDefault="002B0578"/>
    <w:sectPr w:rsidR="002B0578" w:rsidRPr="008F77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F72A97" w14:textId="77777777" w:rsidR="008E3502" w:rsidRDefault="008E3502" w:rsidP="008F77ED">
      <w:r>
        <w:separator/>
      </w:r>
    </w:p>
  </w:endnote>
  <w:endnote w:type="continuationSeparator" w:id="0">
    <w:p w14:paraId="22959FC0" w14:textId="77777777" w:rsidR="008E3502" w:rsidRDefault="008E3502" w:rsidP="008F7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书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F7C07C" w14:textId="77777777" w:rsidR="008E3502" w:rsidRDefault="008E3502" w:rsidP="008F77ED">
      <w:r>
        <w:separator/>
      </w:r>
    </w:p>
  </w:footnote>
  <w:footnote w:type="continuationSeparator" w:id="0">
    <w:p w14:paraId="3802AE56" w14:textId="77777777" w:rsidR="008E3502" w:rsidRDefault="008E3502" w:rsidP="008F77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1A365A"/>
    <w:rsid w:val="001E1495"/>
    <w:rsid w:val="00243241"/>
    <w:rsid w:val="002B0578"/>
    <w:rsid w:val="003E42E7"/>
    <w:rsid w:val="006F5CE6"/>
    <w:rsid w:val="00862FB6"/>
    <w:rsid w:val="0089403A"/>
    <w:rsid w:val="008E3502"/>
    <w:rsid w:val="008F2D98"/>
    <w:rsid w:val="008F77ED"/>
    <w:rsid w:val="00A544AD"/>
    <w:rsid w:val="00D63EEB"/>
    <w:rsid w:val="00D73B0D"/>
    <w:rsid w:val="00E6766F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BD7ADE"/>
  <w15:docId w15:val="{E834760A-5DAB-4C05-BAC3-C7C1E2C88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4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高 邢</cp:lastModifiedBy>
  <cp:revision>4</cp:revision>
  <dcterms:created xsi:type="dcterms:W3CDTF">2024-08-28T05:17:00Z</dcterms:created>
  <dcterms:modified xsi:type="dcterms:W3CDTF">2024-09-14T01:18:00Z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